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1D" w:rsidRDefault="00C74D49" w:rsidP="00052350">
      <w:pPr>
        <w:tabs>
          <w:tab w:val="left" w:pos="2985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:rsidR="00D06082" w:rsidRDefault="00D06082" w:rsidP="00052350">
      <w:pPr>
        <w:tabs>
          <w:tab w:val="left" w:pos="2985"/>
        </w:tabs>
        <w:jc w:val="both"/>
        <w:rPr>
          <w:rFonts w:ascii="Century Gothic" w:hAnsi="Century Gothic"/>
          <w:sz w:val="18"/>
          <w:szCs w:val="18"/>
        </w:rPr>
      </w:pPr>
    </w:p>
    <w:p w:rsidR="00D06082" w:rsidRDefault="00D06082" w:rsidP="00052350">
      <w:pPr>
        <w:tabs>
          <w:tab w:val="left" w:pos="2985"/>
        </w:tabs>
        <w:jc w:val="both"/>
        <w:rPr>
          <w:rFonts w:ascii="Century Gothic" w:hAnsi="Century Gothic"/>
          <w:b/>
          <w:sz w:val="24"/>
          <w:szCs w:val="18"/>
        </w:rPr>
      </w:pPr>
      <w:r w:rsidRPr="00D06082">
        <w:rPr>
          <w:rFonts w:ascii="Century Gothic" w:hAnsi="Century Gothic"/>
          <w:b/>
          <w:sz w:val="24"/>
          <w:szCs w:val="18"/>
        </w:rPr>
        <w:t xml:space="preserve">                       </w:t>
      </w:r>
      <w:r>
        <w:rPr>
          <w:rFonts w:ascii="Century Gothic" w:hAnsi="Century Gothic"/>
          <w:b/>
          <w:sz w:val="24"/>
          <w:szCs w:val="18"/>
        </w:rPr>
        <w:t xml:space="preserve">                               </w:t>
      </w:r>
      <w:r w:rsidRPr="00D06082">
        <w:rPr>
          <w:rFonts w:ascii="Century Gothic" w:hAnsi="Century Gothic"/>
          <w:b/>
          <w:sz w:val="24"/>
          <w:szCs w:val="18"/>
        </w:rPr>
        <w:t xml:space="preserve"> </w:t>
      </w:r>
    </w:p>
    <w:p w:rsidR="00C74D49" w:rsidRDefault="00D06082" w:rsidP="00C74D49">
      <w:pPr>
        <w:rPr>
          <w:rFonts w:ascii="Century Gothic" w:hAnsi="Century Gothic"/>
          <w:b/>
          <w:sz w:val="24"/>
          <w:szCs w:val="18"/>
        </w:rPr>
      </w:pPr>
      <w:r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  <w:r w:rsidR="00C74D49">
        <w:rPr>
          <w:rFonts w:ascii="Century Gothic" w:hAnsi="Century Gothic"/>
          <w:b/>
          <w:sz w:val="24"/>
          <w:szCs w:val="18"/>
        </w:rPr>
        <w:tab/>
      </w:r>
    </w:p>
    <w:p w:rsidR="00C74D49" w:rsidRDefault="00C74D49" w:rsidP="00C74D49">
      <w:pPr>
        <w:ind w:left="7200" w:firstLine="720"/>
        <w:rPr>
          <w:rFonts w:ascii="Century Gothic" w:hAnsi="Century Gothic"/>
          <w:b/>
          <w:sz w:val="24"/>
          <w:szCs w:val="18"/>
        </w:rPr>
      </w:pPr>
      <w:r>
        <w:rPr>
          <w:rFonts w:ascii="Century Gothic" w:hAnsi="Century Gothic"/>
          <w:b/>
          <w:sz w:val="24"/>
          <w:szCs w:val="18"/>
        </w:rPr>
        <w:t xml:space="preserve">      Date – 04-03-2021</w:t>
      </w:r>
    </w:p>
    <w:p w:rsidR="00C74D49" w:rsidRDefault="00C74D49" w:rsidP="00C74D49">
      <w:pPr>
        <w:ind w:left="7200" w:firstLine="720"/>
        <w:rPr>
          <w:rFonts w:ascii="Century Gothic" w:hAnsi="Century Gothic"/>
          <w:b/>
          <w:sz w:val="24"/>
          <w:szCs w:val="18"/>
        </w:rPr>
      </w:pPr>
    </w:p>
    <w:p w:rsidR="00C74D49" w:rsidRPr="00B13E0B" w:rsidRDefault="00C74D49" w:rsidP="00C74D49">
      <w:pPr>
        <w:ind w:firstLine="720"/>
        <w:rPr>
          <w:rFonts w:ascii="Tahoma" w:hAnsi="Tahoma" w:cs="Tahoma"/>
          <w:b/>
          <w:color w:val="000000"/>
          <w:u w:val="single"/>
        </w:rPr>
      </w:pPr>
      <w:r w:rsidRPr="00B13E0B">
        <w:rPr>
          <w:b/>
          <w:u w:val="single"/>
        </w:rPr>
        <w:t xml:space="preserve">Approval for the </w:t>
      </w:r>
      <w:r w:rsidRPr="00B13E0B">
        <w:rPr>
          <w:rFonts w:ascii="Tahoma" w:hAnsi="Tahoma" w:cs="Tahoma"/>
          <w:b/>
          <w:color w:val="000000"/>
          <w:u w:val="single"/>
        </w:rPr>
        <w:t>application of modification of beneficial owner through our online web portal</w:t>
      </w:r>
      <w:r w:rsidRPr="00B13E0B">
        <w:rPr>
          <w:rFonts w:ascii="Tahoma" w:hAnsi="Tahoma" w:cs="Tahoma"/>
          <w:b/>
          <w:color w:val="000000"/>
          <w:u w:val="single"/>
        </w:rPr>
        <w:tab/>
      </w:r>
    </w:p>
    <w:p w:rsidR="00C74D49" w:rsidRDefault="00C74D49" w:rsidP="00C74D49">
      <w:pPr>
        <w:ind w:left="2160" w:firstLine="720"/>
        <w:rPr>
          <w:rFonts w:ascii="Tahoma" w:hAnsi="Tahoma" w:cs="Tahoma"/>
          <w:b/>
          <w:color w:val="000000"/>
          <w:u w:val="single"/>
        </w:rPr>
      </w:pPr>
      <w:r w:rsidRPr="00BD08A2">
        <w:rPr>
          <w:rFonts w:ascii="Tahoma" w:hAnsi="Tahoma" w:cs="Tahoma"/>
          <w:b/>
          <w:color w:val="000000"/>
          <w:u w:val="single"/>
        </w:rPr>
        <w:t xml:space="preserve">For Email Id &amp; Mobile Number Modification Request </w:t>
      </w:r>
    </w:p>
    <w:p w:rsidR="00C74D49" w:rsidRDefault="00C74D49" w:rsidP="00C74D49">
      <w:pPr>
        <w:ind w:left="2160" w:firstLine="720"/>
        <w:rPr>
          <w:rFonts w:ascii="Tahoma" w:hAnsi="Tahoma" w:cs="Tahoma"/>
          <w:b/>
          <w:color w:val="000000"/>
          <w:u w:val="single"/>
        </w:rPr>
      </w:pPr>
    </w:p>
    <w:p w:rsidR="00C74D49" w:rsidRDefault="00C74D49" w:rsidP="00C74D49">
      <w:pPr>
        <w:ind w:left="1440"/>
        <w:rPr>
          <w:rFonts w:ascii="Tahoma" w:hAnsi="Tahoma" w:cs="Tahoma"/>
          <w:color w:val="000000"/>
        </w:rPr>
      </w:pPr>
      <w:r w:rsidRPr="00B13E0B">
        <w:rPr>
          <w:rFonts w:ascii="Tahoma" w:hAnsi="Tahoma" w:cs="Tahoma"/>
          <w:color w:val="000000"/>
        </w:rPr>
        <w:t>Process for change Email Id in beneficial owner</w:t>
      </w:r>
      <w:r>
        <w:rPr>
          <w:rFonts w:ascii="Tahoma" w:hAnsi="Tahoma" w:cs="Tahoma"/>
          <w:color w:val="000000"/>
        </w:rPr>
        <w:t>:</w:t>
      </w:r>
    </w:p>
    <w:p w:rsidR="00C74D49" w:rsidRDefault="00C74D49" w:rsidP="00C74D49">
      <w:pPr>
        <w:pStyle w:val="ListParagraph"/>
        <w:ind w:left="14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We have clients back office web portal for change Email Id &amp; Mobile number</w:t>
      </w:r>
    </w:p>
    <w:p w:rsidR="00C74D49" w:rsidRPr="00D010EC" w:rsidRDefault="00C74D49" w:rsidP="00C74D49">
      <w:pPr>
        <w:pStyle w:val="ListParagraph"/>
        <w:ind w:left="1440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C74D49" w:rsidRPr="00CB651D" w:rsidRDefault="00C74D49" w:rsidP="00C74D49">
      <w:pPr>
        <w:pStyle w:val="ListParagraph"/>
        <w:numPr>
          <w:ilvl w:val="0"/>
          <w:numId w:val="12"/>
        </w:numPr>
        <w:ind w:left="1980"/>
        <w:rPr>
          <w:rFonts w:ascii="Tahoma" w:hAnsi="Tahoma" w:cs="Tahoma"/>
          <w:color w:val="000000"/>
          <w:sz w:val="20"/>
          <w:szCs w:val="20"/>
        </w:rPr>
      </w:pPr>
      <w:r w:rsidRPr="00B13E0B">
        <w:rPr>
          <w:rFonts w:ascii="Tahoma" w:hAnsi="Tahoma" w:cs="Tahoma"/>
          <w:color w:val="000000"/>
          <w:sz w:val="20"/>
          <w:szCs w:val="20"/>
        </w:rPr>
        <w:t>Login to the kedia back office system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Pr="00777F9F">
          <w:rPr>
            <w:rStyle w:val="Hyperlink"/>
            <w:rFonts w:ascii="Tahoma" w:hAnsi="Tahoma" w:cs="Tahoma"/>
            <w:sz w:val="20"/>
            <w:szCs w:val="20"/>
          </w:rPr>
          <w:t>https://kediacapital.webappreports.com/login.php</w:t>
        </w:r>
      </w:hyperlink>
    </w:p>
    <w:p w:rsidR="00C74D49" w:rsidRDefault="00C74D49" w:rsidP="00C74D49">
      <w:pPr>
        <w:pStyle w:val="ListParagraph"/>
        <w:numPr>
          <w:ilvl w:val="0"/>
          <w:numId w:val="12"/>
        </w:numPr>
        <w:ind w:left="1980"/>
        <w:rPr>
          <w:rFonts w:ascii="Tahoma" w:hAnsi="Tahoma" w:cs="Tahoma"/>
          <w:color w:val="000000"/>
          <w:sz w:val="20"/>
          <w:szCs w:val="20"/>
        </w:rPr>
      </w:pPr>
      <w:r w:rsidRPr="00D010EC">
        <w:rPr>
          <w:rFonts w:ascii="Tahoma" w:hAnsi="Tahoma" w:cs="Tahoma"/>
          <w:color w:val="000000"/>
          <w:sz w:val="20"/>
          <w:szCs w:val="20"/>
        </w:rPr>
        <w:t xml:space="preserve">Select the </w:t>
      </w:r>
      <w:r>
        <w:rPr>
          <w:rFonts w:ascii="Tahoma" w:hAnsi="Tahoma" w:cs="Tahoma"/>
          <w:color w:val="000000"/>
          <w:sz w:val="20"/>
          <w:szCs w:val="20"/>
        </w:rPr>
        <w:t xml:space="preserve">request tab </w:t>
      </w:r>
      <w:r w:rsidRPr="00CB651D">
        <w:rPr>
          <w:rFonts w:ascii="Tahoma" w:hAnsi="Tahoma" w:cs="Tahoma"/>
          <w:color w:val="000000"/>
          <w:sz w:val="20"/>
          <w:szCs w:val="20"/>
        </w:rPr>
        <w:sym w:font="Wingdings" w:char="F0E0"/>
      </w:r>
      <w:r>
        <w:rPr>
          <w:rFonts w:ascii="Tahoma" w:hAnsi="Tahoma" w:cs="Tahoma"/>
          <w:color w:val="000000"/>
          <w:sz w:val="20"/>
          <w:szCs w:val="20"/>
        </w:rPr>
        <w:t xml:space="preserve"> Account modification</w:t>
      </w:r>
    </w:p>
    <w:p w:rsidR="00C74D49" w:rsidRPr="00231027" w:rsidRDefault="00C74D49" w:rsidP="00C74D49">
      <w:pPr>
        <w:pStyle w:val="ListParagraph"/>
        <w:ind w:left="1980"/>
        <w:rPr>
          <w:rFonts w:ascii="Tahoma" w:hAnsi="Tahoma" w:cs="Tahoma"/>
          <w:color w:val="000000"/>
          <w:sz w:val="20"/>
          <w:szCs w:val="20"/>
        </w:rPr>
      </w:pPr>
    </w:p>
    <w:p w:rsidR="00C74D49" w:rsidRDefault="00C74D49" w:rsidP="00C74D49">
      <w:pPr>
        <w:pStyle w:val="ListParagraph"/>
        <w:ind w:left="1980" w:hanging="198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3FB6BB41" wp14:editId="603A73F2">
            <wp:extent cx="6661839" cy="22669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28" cy="228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49" w:rsidRDefault="00C74D49" w:rsidP="00C74D49">
      <w:pPr>
        <w:pStyle w:val="ListParagraph"/>
        <w:ind w:left="1980"/>
        <w:rPr>
          <w:rFonts w:ascii="Tahoma" w:hAnsi="Tahoma" w:cs="Tahoma"/>
          <w:color w:val="000000"/>
          <w:sz w:val="20"/>
          <w:szCs w:val="20"/>
        </w:rPr>
      </w:pPr>
    </w:p>
    <w:p w:rsidR="00C74D49" w:rsidRDefault="00C74D49" w:rsidP="00C74D49">
      <w:pPr>
        <w:pStyle w:val="ListParagraph"/>
        <w:numPr>
          <w:ilvl w:val="0"/>
          <w:numId w:val="12"/>
        </w:numPr>
        <w:ind w:left="198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Select option for change Email Id </w:t>
      </w:r>
      <w:r w:rsidRPr="00231027">
        <w:rPr>
          <w:rFonts w:ascii="Tahoma" w:hAnsi="Tahoma" w:cs="Tahoma"/>
          <w:color w:val="000000"/>
          <w:sz w:val="20"/>
          <w:szCs w:val="20"/>
        </w:rPr>
        <w:sym w:font="Wingdings" w:char="F0E0"/>
      </w:r>
      <w:r>
        <w:rPr>
          <w:rFonts w:ascii="Tahoma" w:hAnsi="Tahoma" w:cs="Tahoma"/>
          <w:color w:val="000000"/>
          <w:sz w:val="20"/>
          <w:szCs w:val="20"/>
        </w:rPr>
        <w:t xml:space="preserve"> tick on Email Id and Enter new Email Id</w:t>
      </w:r>
      <w:r w:rsidRPr="006423A9">
        <w:rPr>
          <w:rFonts w:ascii="Tahoma" w:hAnsi="Tahoma" w:cs="Tahoma"/>
          <w:color w:val="000000"/>
          <w:sz w:val="20"/>
          <w:szCs w:val="20"/>
        </w:rPr>
        <w:sym w:font="Wingdings" w:char="F0E0"/>
      </w:r>
      <w:r>
        <w:rPr>
          <w:rFonts w:ascii="Tahoma" w:hAnsi="Tahoma" w:cs="Tahoma"/>
          <w:color w:val="000000"/>
          <w:sz w:val="20"/>
          <w:szCs w:val="20"/>
        </w:rPr>
        <w:t>upload modification form and send the data to back office.</w:t>
      </w:r>
    </w:p>
    <w:p w:rsidR="00C74D49" w:rsidRDefault="00C74D49" w:rsidP="00C74D49">
      <w:pPr>
        <w:pStyle w:val="ListParagraph"/>
        <w:ind w:left="1980"/>
        <w:rPr>
          <w:rFonts w:ascii="Tahoma" w:hAnsi="Tahoma" w:cs="Tahoma"/>
          <w:color w:val="000000"/>
          <w:sz w:val="20"/>
          <w:szCs w:val="20"/>
        </w:rPr>
      </w:pPr>
    </w:p>
    <w:p w:rsidR="00C74D49" w:rsidRDefault="00C74D49" w:rsidP="00C74D49">
      <w:pPr>
        <w:pStyle w:val="ListParagraph"/>
        <w:ind w:left="9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3D7EE1C2" wp14:editId="47A796F5">
            <wp:extent cx="6648450" cy="2525132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055" cy="253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49" w:rsidRDefault="00C74D49" w:rsidP="00C74D49">
      <w:pPr>
        <w:pStyle w:val="ListParagraph"/>
        <w:ind w:left="-90"/>
        <w:rPr>
          <w:rFonts w:ascii="Tahoma" w:hAnsi="Tahoma" w:cs="Tahoma"/>
          <w:color w:val="000000"/>
          <w:sz w:val="20"/>
          <w:szCs w:val="20"/>
        </w:rPr>
      </w:pPr>
    </w:p>
    <w:p w:rsidR="00C74D49" w:rsidRDefault="00C74D49" w:rsidP="00C74D49">
      <w:pPr>
        <w:pStyle w:val="ListParagraph"/>
        <w:ind w:left="-90"/>
        <w:rPr>
          <w:rFonts w:ascii="Tahoma" w:hAnsi="Tahoma" w:cs="Tahoma"/>
          <w:color w:val="000000"/>
          <w:sz w:val="20"/>
          <w:szCs w:val="20"/>
        </w:rPr>
      </w:pPr>
    </w:p>
    <w:p w:rsidR="00C74D49" w:rsidRDefault="00C74D49" w:rsidP="00C74D49">
      <w:pPr>
        <w:pStyle w:val="ListParagraph"/>
        <w:ind w:left="-90"/>
        <w:rPr>
          <w:rFonts w:ascii="Tahoma" w:hAnsi="Tahoma" w:cs="Tahoma"/>
          <w:color w:val="000000"/>
          <w:sz w:val="20"/>
          <w:szCs w:val="20"/>
        </w:rPr>
      </w:pPr>
    </w:p>
    <w:p w:rsidR="00C74D49" w:rsidRDefault="00C74D49" w:rsidP="00C74D49">
      <w:pPr>
        <w:pStyle w:val="ListParagraph"/>
        <w:ind w:left="-90"/>
        <w:rPr>
          <w:rFonts w:ascii="Tahoma" w:hAnsi="Tahoma" w:cs="Tahoma"/>
          <w:color w:val="000000"/>
          <w:sz w:val="20"/>
          <w:szCs w:val="20"/>
        </w:rPr>
      </w:pPr>
    </w:p>
    <w:p w:rsidR="00C74D49" w:rsidRDefault="00C74D49" w:rsidP="00C74D49">
      <w:pPr>
        <w:pStyle w:val="ListParagraph"/>
        <w:ind w:left="-90"/>
        <w:rPr>
          <w:rFonts w:ascii="Tahoma" w:hAnsi="Tahoma" w:cs="Tahoma"/>
          <w:color w:val="000000"/>
          <w:sz w:val="20"/>
          <w:szCs w:val="20"/>
        </w:rPr>
      </w:pPr>
    </w:p>
    <w:p w:rsidR="00C74D49" w:rsidRDefault="00C74D49" w:rsidP="00C74D49">
      <w:pPr>
        <w:pStyle w:val="ListParagraph"/>
        <w:ind w:left="-9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035719C9" wp14:editId="3F84F342">
            <wp:extent cx="5943600" cy="1857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49" w:rsidRDefault="00C74D49" w:rsidP="00C74D49">
      <w:pPr>
        <w:pStyle w:val="ListParagraph"/>
        <w:ind w:left="-90"/>
        <w:rPr>
          <w:rFonts w:ascii="Tahoma" w:hAnsi="Tahoma" w:cs="Tahoma"/>
          <w:color w:val="000000"/>
          <w:sz w:val="20"/>
          <w:szCs w:val="20"/>
        </w:rPr>
      </w:pPr>
    </w:p>
    <w:p w:rsidR="0016313E" w:rsidRDefault="00C74D49" w:rsidP="00C74D49">
      <w:pPr>
        <w:pStyle w:val="ListParagraph"/>
        <w:numPr>
          <w:ilvl w:val="0"/>
          <w:numId w:val="12"/>
        </w:numPr>
        <w:ind w:left="-90"/>
        <w:rPr>
          <w:rFonts w:ascii="Tahoma" w:hAnsi="Tahoma" w:cs="Tahoma"/>
          <w:color w:val="000000"/>
          <w:sz w:val="20"/>
          <w:szCs w:val="20"/>
        </w:rPr>
      </w:pPr>
      <w:r w:rsidRPr="0016313E">
        <w:rPr>
          <w:rFonts w:ascii="Tahoma" w:hAnsi="Tahoma" w:cs="Tahoma"/>
          <w:color w:val="000000"/>
          <w:sz w:val="18"/>
          <w:szCs w:val="20"/>
        </w:rPr>
        <w:t xml:space="preserve"> GET OTP: Click on Get OTP, Client will receive the OTP on your registered mobile no. then enter the OTP and click 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 w:rsidR="0016313E">
        <w:rPr>
          <w:rFonts w:ascii="Tahoma" w:hAnsi="Tahoma" w:cs="Tahoma"/>
          <w:color w:val="000000"/>
          <w:sz w:val="20"/>
          <w:szCs w:val="20"/>
        </w:rPr>
        <w:t>send</w:t>
      </w:r>
    </w:p>
    <w:p w:rsidR="00C74D49" w:rsidRDefault="00C74D49" w:rsidP="0016313E">
      <w:pPr>
        <w:pStyle w:val="ListParagraph"/>
        <w:ind w:left="-9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6A751081" wp14:editId="2807036D">
            <wp:extent cx="6562725" cy="188559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30" cy="18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02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74D49" w:rsidRDefault="00C74D49" w:rsidP="00C74D4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Request will receive to DP and back office team.</w:t>
      </w:r>
    </w:p>
    <w:p w:rsidR="00C74D49" w:rsidRPr="00910AD5" w:rsidRDefault="00C74D49" w:rsidP="00C74D4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DP executive will verify and process the request and the same will modify in back office system and KRA.</w:t>
      </w:r>
    </w:p>
    <w:p w:rsidR="00C74D49" w:rsidRDefault="00C74D49" w:rsidP="00C74D49">
      <w:pPr>
        <w:rPr>
          <w:rFonts w:ascii="Tahoma" w:hAnsi="Tahoma" w:cs="Tahoma"/>
          <w:color w:val="000000"/>
        </w:rPr>
      </w:pPr>
    </w:p>
    <w:p w:rsidR="001A67DF" w:rsidRDefault="001A67DF" w:rsidP="00C74D49">
      <w:pPr>
        <w:tabs>
          <w:tab w:val="left" w:pos="2985"/>
        </w:tabs>
        <w:jc w:val="both"/>
        <w:rPr>
          <w:rFonts w:ascii="Century Gothic" w:hAnsi="Century Gothic"/>
          <w:sz w:val="18"/>
          <w:szCs w:val="18"/>
        </w:rPr>
      </w:pPr>
    </w:p>
    <w:p w:rsidR="00D977A0" w:rsidRDefault="00D977A0" w:rsidP="00052350">
      <w:pPr>
        <w:tabs>
          <w:tab w:val="left" w:pos="2985"/>
        </w:tabs>
        <w:jc w:val="both"/>
        <w:rPr>
          <w:rFonts w:ascii="Century Gothic" w:hAnsi="Century Gothic"/>
          <w:sz w:val="18"/>
          <w:szCs w:val="18"/>
        </w:rPr>
      </w:pPr>
    </w:p>
    <w:p w:rsidR="00D977A0" w:rsidRDefault="00D977A0" w:rsidP="00D977A0">
      <w:pPr>
        <w:pStyle w:val="Default"/>
        <w:rPr>
          <w:rFonts w:ascii="Arial" w:hAnsi="Arial" w:cs="Arial"/>
          <w:sz w:val="20"/>
          <w:szCs w:val="20"/>
        </w:rPr>
      </w:pPr>
    </w:p>
    <w:p w:rsidR="00D977A0" w:rsidRDefault="00D977A0" w:rsidP="00D977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Thanking you </w:t>
      </w:r>
      <w:r>
        <w:rPr>
          <w:rFonts w:ascii="Arial" w:hAnsi="Arial" w:cs="Arial"/>
          <w:sz w:val="20"/>
          <w:szCs w:val="20"/>
        </w:rPr>
        <w:t>&amp; Regards</w:t>
      </w:r>
    </w:p>
    <w:p w:rsidR="00D977A0" w:rsidRDefault="00D977A0" w:rsidP="00D977A0">
      <w:pPr>
        <w:pStyle w:val="Default"/>
        <w:rPr>
          <w:rFonts w:ascii="Arial" w:hAnsi="Arial" w:cs="Arial"/>
          <w:sz w:val="20"/>
          <w:szCs w:val="20"/>
        </w:rPr>
      </w:pPr>
    </w:p>
    <w:p w:rsidR="00D977A0" w:rsidRDefault="00D977A0" w:rsidP="00D977A0">
      <w:pPr>
        <w:pStyle w:val="Default"/>
        <w:rPr>
          <w:rFonts w:ascii="Arial" w:hAnsi="Arial" w:cs="Arial"/>
          <w:sz w:val="20"/>
          <w:szCs w:val="20"/>
        </w:rPr>
      </w:pPr>
    </w:p>
    <w:p w:rsidR="00D977A0" w:rsidRDefault="00D977A0" w:rsidP="00D977A0">
      <w:pPr>
        <w:pStyle w:val="Default"/>
        <w:rPr>
          <w:rFonts w:ascii="Arial" w:hAnsi="Arial" w:cs="Arial"/>
          <w:sz w:val="20"/>
          <w:szCs w:val="20"/>
        </w:rPr>
      </w:pPr>
    </w:p>
    <w:p w:rsidR="00D977A0" w:rsidRDefault="00D977A0" w:rsidP="00D977A0">
      <w:pPr>
        <w:pStyle w:val="Default"/>
        <w:rPr>
          <w:rFonts w:ascii="Arial" w:hAnsi="Arial" w:cs="Arial"/>
          <w:sz w:val="20"/>
          <w:szCs w:val="20"/>
        </w:rPr>
      </w:pPr>
    </w:p>
    <w:p w:rsidR="00D977A0" w:rsidRDefault="00D977A0" w:rsidP="00D977A0">
      <w:pPr>
        <w:pStyle w:val="Default"/>
        <w:rPr>
          <w:sz w:val="20"/>
          <w:szCs w:val="20"/>
        </w:rPr>
      </w:pPr>
    </w:p>
    <w:p w:rsidR="00D977A0" w:rsidRDefault="00D977A0" w:rsidP="00D977A0">
      <w:pPr>
        <w:pStyle w:val="Default"/>
        <w:rPr>
          <w:rFonts w:asciiTheme="minorHAnsi" w:hAnsiTheme="minorHAnsi" w:cs="Arial"/>
          <w:spacing w:val="1"/>
          <w:position w:val="-1"/>
        </w:rPr>
      </w:pPr>
      <w:r w:rsidRPr="005C1F59">
        <w:rPr>
          <w:rFonts w:asciiTheme="minorHAnsi" w:hAnsiTheme="minorHAnsi" w:cs="Arial"/>
          <w:spacing w:val="1"/>
          <w:position w:val="-1"/>
        </w:rPr>
        <w:t>F</w:t>
      </w:r>
      <w:r w:rsidRPr="005C1F59">
        <w:rPr>
          <w:rFonts w:asciiTheme="minorHAnsi" w:hAnsiTheme="minorHAnsi" w:cs="Arial"/>
          <w:spacing w:val="-1"/>
          <w:position w:val="-1"/>
        </w:rPr>
        <w:t>o</w:t>
      </w:r>
      <w:r w:rsidRPr="005C1F59">
        <w:rPr>
          <w:rFonts w:asciiTheme="minorHAnsi" w:hAnsiTheme="minorHAnsi" w:cs="Arial"/>
          <w:position w:val="-1"/>
        </w:rPr>
        <w:t>r</w:t>
      </w:r>
      <w:r>
        <w:rPr>
          <w:rFonts w:asciiTheme="minorHAnsi" w:hAnsiTheme="minorHAnsi" w:cs="Arial"/>
          <w:spacing w:val="1"/>
          <w:position w:val="-1"/>
        </w:rPr>
        <w:t xml:space="preserve"> </w:t>
      </w:r>
      <w:proofErr w:type="spellStart"/>
      <w:r>
        <w:rPr>
          <w:rFonts w:asciiTheme="minorHAnsi" w:hAnsiTheme="minorHAnsi" w:cs="Arial"/>
          <w:spacing w:val="1"/>
          <w:position w:val="-1"/>
        </w:rPr>
        <w:t>Kedia</w:t>
      </w:r>
      <w:proofErr w:type="spellEnd"/>
      <w:r>
        <w:rPr>
          <w:rFonts w:asciiTheme="minorHAnsi" w:hAnsiTheme="minorHAnsi" w:cs="Arial"/>
          <w:spacing w:val="1"/>
          <w:position w:val="-1"/>
        </w:rPr>
        <w:t xml:space="preserve"> Capital Services Pvt</w:t>
      </w:r>
      <w:r w:rsidRPr="005C1F59">
        <w:rPr>
          <w:rFonts w:asciiTheme="minorHAnsi" w:hAnsiTheme="minorHAnsi" w:cs="Arial"/>
          <w:spacing w:val="1"/>
          <w:position w:val="-1"/>
        </w:rPr>
        <w:t xml:space="preserve"> Ltd</w:t>
      </w:r>
    </w:p>
    <w:p w:rsidR="00D977A0" w:rsidRPr="008904B7" w:rsidRDefault="00D977A0" w:rsidP="00D977A0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77A0" w:rsidRPr="00D977A0" w:rsidRDefault="00D977A0" w:rsidP="00052350">
      <w:pPr>
        <w:tabs>
          <w:tab w:val="left" w:pos="2985"/>
        </w:tabs>
        <w:jc w:val="both"/>
        <w:rPr>
          <w:rFonts w:ascii="Century Gothic" w:hAnsi="Century Gothic"/>
          <w:sz w:val="22"/>
          <w:szCs w:val="18"/>
        </w:rPr>
      </w:pPr>
    </w:p>
    <w:sectPr w:rsidR="00D977A0" w:rsidRPr="00D977A0" w:rsidSect="00C61ABD">
      <w:headerReference w:type="default" r:id="rId13"/>
      <w:footerReference w:type="default" r:id="rId14"/>
      <w:pgSz w:w="12240" w:h="15840"/>
      <w:pgMar w:top="720" w:right="720" w:bottom="720" w:left="72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4E" w:rsidRDefault="003D014E" w:rsidP="00110008">
      <w:r>
        <w:separator/>
      </w:r>
    </w:p>
  </w:endnote>
  <w:endnote w:type="continuationSeparator" w:id="0">
    <w:p w:rsidR="003D014E" w:rsidRDefault="003D014E" w:rsidP="0011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 Light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BD" w:rsidRDefault="00C61ABD" w:rsidP="00C61ABD">
    <w:pPr>
      <w:pStyle w:val="Footer"/>
      <w:rPr>
        <w:rFonts w:ascii="Century Gothic" w:hAnsi="Century Gothic"/>
        <w:b/>
        <w:color w:val="00305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E779592" wp14:editId="4CB206D0">
              <wp:simplePos x="0" y="0"/>
              <wp:positionH relativeFrom="column">
                <wp:posOffset>-457200</wp:posOffset>
              </wp:positionH>
              <wp:positionV relativeFrom="paragraph">
                <wp:posOffset>116840</wp:posOffset>
              </wp:positionV>
              <wp:extent cx="7772400" cy="809625"/>
              <wp:effectExtent l="0" t="0" r="0" b="9525"/>
              <wp:wrapNone/>
              <wp:docPr id="13" name="Parallelogra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09625"/>
                      </a:xfrm>
                      <a:prstGeom prst="parallelogram">
                        <a:avLst>
                          <a:gd name="adj" fmla="val 0"/>
                        </a:avLst>
                      </a:prstGeom>
                      <a:solidFill>
                        <a:srgbClr val="9DC3E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CE0F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3" o:spid="_x0000_s1026" type="#_x0000_t7" style="position:absolute;margin-left:-36pt;margin-top:9.2pt;width:612pt;height:6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" adj="0" fillcolor="#9dc3e6" stroked="f" strokeweight="1pt">
              <v:fill opacity="26214f"/>
            </v:shape>
          </w:pict>
        </mc:Fallback>
      </mc:AlternateContent>
    </w:r>
  </w:p>
  <w:p w:rsidR="00110008" w:rsidRDefault="00110008" w:rsidP="00C61ABD">
    <w:pPr>
      <w:pStyle w:val="Footer"/>
      <w:rPr>
        <w:rFonts w:ascii="Century Gothic" w:hAnsi="Century Gothic"/>
        <w:sz w:val="16"/>
      </w:rPr>
    </w:pPr>
    <w:r w:rsidRPr="00C61ABD">
      <w:rPr>
        <w:rFonts w:ascii="Century Gothic" w:hAnsi="Century Gothic"/>
        <w:b/>
        <w:color w:val="003058"/>
      </w:rPr>
      <w:t>Kedia</w:t>
    </w:r>
    <w:r w:rsidR="000F0F4D" w:rsidRPr="00C61ABD">
      <w:rPr>
        <w:rFonts w:ascii="Century Gothic" w:hAnsi="Century Gothic"/>
        <w:b/>
        <w:color w:val="003058"/>
      </w:rPr>
      <w:t xml:space="preserve"> Capital Services</w:t>
    </w:r>
    <w:r w:rsidRPr="00C61ABD">
      <w:rPr>
        <w:rFonts w:ascii="Century Gothic" w:hAnsi="Century Gothic"/>
        <w:b/>
        <w:color w:val="003058"/>
      </w:rPr>
      <w:t xml:space="preserve"> </w:t>
    </w:r>
    <w:r w:rsidR="000F0F4D" w:rsidRPr="00C61ABD">
      <w:rPr>
        <w:rFonts w:ascii="Century Gothic" w:hAnsi="Century Gothic"/>
        <w:b/>
        <w:color w:val="003058"/>
      </w:rPr>
      <w:t>Private</w:t>
    </w:r>
    <w:r w:rsidRPr="00C61ABD">
      <w:rPr>
        <w:rFonts w:ascii="Century Gothic" w:hAnsi="Century Gothic"/>
        <w:b/>
        <w:color w:val="003058"/>
      </w:rPr>
      <w:t xml:space="preserve"> L</w:t>
    </w:r>
    <w:r w:rsidR="000F0F4D" w:rsidRPr="00C61ABD">
      <w:rPr>
        <w:rFonts w:ascii="Century Gothic" w:hAnsi="Century Gothic"/>
        <w:b/>
        <w:color w:val="003058"/>
      </w:rPr>
      <w:t>imi</w:t>
    </w:r>
    <w:r w:rsidRPr="00C61ABD">
      <w:rPr>
        <w:rFonts w:ascii="Century Gothic" w:hAnsi="Century Gothic"/>
        <w:b/>
        <w:color w:val="003058"/>
      </w:rPr>
      <w:t>t</w:t>
    </w:r>
    <w:r w:rsidR="000F0F4D" w:rsidRPr="00C61ABD">
      <w:rPr>
        <w:rFonts w:ascii="Century Gothic" w:hAnsi="Century Gothic"/>
        <w:b/>
        <w:color w:val="003058"/>
      </w:rPr>
      <w:t>e</w:t>
    </w:r>
    <w:r w:rsidRPr="00C61ABD">
      <w:rPr>
        <w:rFonts w:ascii="Century Gothic" w:hAnsi="Century Gothic"/>
        <w:b/>
        <w:color w:val="003058"/>
      </w:rPr>
      <w:t>d</w:t>
    </w:r>
    <w:r w:rsidR="00C61ABD">
      <w:rPr>
        <w:rFonts w:ascii="Century Gothic" w:hAnsi="Century Gothic"/>
        <w:b/>
        <w:color w:val="003058"/>
      </w:rPr>
      <w:t>.</w:t>
    </w:r>
    <w:r w:rsidR="00C61ABD" w:rsidRPr="00C61ABD">
      <w:rPr>
        <w:rFonts w:ascii="Century Gothic" w:hAnsi="Century Gothic"/>
        <w:color w:val="003058"/>
      </w:rPr>
      <w:t xml:space="preserve"> </w:t>
    </w:r>
    <w:r w:rsidR="00C61ABD">
      <w:rPr>
        <w:rFonts w:ascii="Century Gothic" w:hAnsi="Century Gothic"/>
        <w:color w:val="003058"/>
      </w:rPr>
      <w:t xml:space="preserve"> </w:t>
    </w:r>
    <w:r w:rsidR="00C61ABD" w:rsidRPr="00C61ABD">
      <w:rPr>
        <w:rFonts w:ascii="Century Gothic" w:hAnsi="Century Gothic"/>
        <w:sz w:val="16"/>
      </w:rPr>
      <w:t>(</w:t>
    </w:r>
    <w:r w:rsidRPr="00C61ABD">
      <w:rPr>
        <w:rFonts w:ascii="Century Gothic" w:hAnsi="Century Gothic"/>
        <w:sz w:val="16"/>
      </w:rPr>
      <w:t>India’s 1</w:t>
    </w:r>
    <w:r w:rsidRPr="00C61ABD">
      <w:rPr>
        <w:rFonts w:ascii="Century Gothic" w:hAnsi="Century Gothic"/>
        <w:sz w:val="16"/>
        <w:vertAlign w:val="superscript"/>
      </w:rPr>
      <w:t>st</w:t>
    </w:r>
    <w:r w:rsidRPr="00C61ABD">
      <w:rPr>
        <w:rFonts w:ascii="Century Gothic" w:hAnsi="Century Gothic"/>
        <w:sz w:val="16"/>
      </w:rPr>
      <w:t xml:space="preserve"> Unified Licensed Stock Broker</w:t>
    </w:r>
    <w:r w:rsidR="00C61ABD" w:rsidRPr="00C61ABD">
      <w:rPr>
        <w:rFonts w:ascii="Century Gothic" w:hAnsi="Century Gothic"/>
        <w:sz w:val="16"/>
      </w:rPr>
      <w:t>)</w:t>
    </w:r>
  </w:p>
  <w:p w:rsidR="00363C67" w:rsidRDefault="00C61ABD" w:rsidP="00C61ABD">
    <w:pPr>
      <w:pStyle w:val="Footer"/>
      <w:rPr>
        <w:rFonts w:ascii="Century Gothic" w:hAnsi="Century Gothic" w:cs="Helvetica"/>
        <w:b/>
        <w:sz w:val="18"/>
        <w:szCs w:val="18"/>
      </w:rPr>
    </w:pPr>
    <w:r w:rsidRPr="00C61ABD">
      <w:rPr>
        <w:rFonts w:ascii="Century Gothic" w:hAnsi="Century Gothic" w:cs="Helvetica"/>
        <w:sz w:val="18"/>
        <w:szCs w:val="18"/>
      </w:rPr>
      <w:t>Member of BSE|</w:t>
    </w:r>
    <w:r>
      <w:rPr>
        <w:rFonts w:ascii="Century Gothic" w:hAnsi="Century Gothic" w:cs="Helvetica"/>
        <w:sz w:val="18"/>
        <w:szCs w:val="18"/>
      </w:rPr>
      <w:t xml:space="preserve"> </w:t>
    </w:r>
    <w:r w:rsidRPr="00C61ABD">
      <w:rPr>
        <w:rFonts w:ascii="Century Gothic" w:hAnsi="Century Gothic" w:cs="Helvetica"/>
        <w:sz w:val="18"/>
        <w:szCs w:val="18"/>
      </w:rPr>
      <w:t>NSE | MCX | NCDEX | ICEX | CDSL</w:t>
    </w:r>
    <w:r w:rsidRPr="00C61ABD">
      <w:rPr>
        <w:rFonts w:ascii="Century Gothic" w:hAnsi="Century Gothic" w:cs="Helvetica"/>
        <w:b/>
        <w:sz w:val="18"/>
        <w:szCs w:val="18"/>
      </w:rPr>
      <w:t>|</w:t>
    </w:r>
    <w:r>
      <w:rPr>
        <w:rFonts w:ascii="Century Gothic" w:hAnsi="Century Gothic" w:cs="Helvetica"/>
        <w:b/>
        <w:sz w:val="18"/>
        <w:szCs w:val="18"/>
      </w:rPr>
      <w:t xml:space="preserve"> </w:t>
    </w:r>
    <w:r w:rsidRPr="00C61ABD">
      <w:rPr>
        <w:rFonts w:ascii="Century Gothic" w:hAnsi="Century Gothic" w:cs="Helvetica"/>
        <w:sz w:val="18"/>
        <w:szCs w:val="18"/>
      </w:rPr>
      <w:t xml:space="preserve">SEBI Registration Number </w:t>
    </w:r>
    <w:r w:rsidRPr="00C61ABD">
      <w:rPr>
        <w:rFonts w:ascii="Century Gothic" w:hAnsi="Century Gothic" w:cs="Helvetica"/>
        <w:b/>
        <w:sz w:val="18"/>
        <w:szCs w:val="18"/>
      </w:rPr>
      <w:t xml:space="preserve">INZ000042238 | INDP 394 </w:t>
    </w:r>
    <w:r w:rsidR="00363C67">
      <w:rPr>
        <w:rFonts w:ascii="Century Gothic" w:hAnsi="Century Gothic" w:cs="Helvetica"/>
        <w:b/>
        <w:sz w:val="18"/>
        <w:szCs w:val="18"/>
      </w:rPr>
      <w:t>–</w:t>
    </w:r>
    <w:r w:rsidRPr="00C61ABD">
      <w:rPr>
        <w:rFonts w:ascii="Century Gothic" w:hAnsi="Century Gothic" w:cs="Helvetica"/>
        <w:b/>
        <w:sz w:val="18"/>
        <w:szCs w:val="18"/>
      </w:rPr>
      <w:t xml:space="preserve"> 2018</w:t>
    </w:r>
    <w:r w:rsidR="00363C67">
      <w:rPr>
        <w:rFonts w:ascii="Century Gothic" w:hAnsi="Century Gothic" w:cs="Helvetica"/>
        <w:b/>
        <w:sz w:val="18"/>
        <w:szCs w:val="18"/>
      </w:rPr>
      <w:t xml:space="preserve"> | </w:t>
    </w:r>
  </w:p>
  <w:p w:rsidR="00363C67" w:rsidRPr="00363C67" w:rsidRDefault="00363C67" w:rsidP="00C61ABD">
    <w:pPr>
      <w:pStyle w:val="Footer"/>
      <w:rPr>
        <w:rFonts w:ascii="Century Gothic" w:hAnsi="Century Gothic" w:cs="Helvetica"/>
        <w:b/>
        <w:sz w:val="16"/>
        <w:szCs w:val="16"/>
      </w:rPr>
    </w:pPr>
    <w:r w:rsidRPr="00363C67">
      <w:rPr>
        <w:rFonts w:ascii="Arial" w:hAnsi="Arial" w:cs="Arial"/>
        <w:sz w:val="16"/>
        <w:szCs w:val="16"/>
      </w:rPr>
      <w:t>CIN - U65923MH2012PTC227863</w:t>
    </w:r>
  </w:p>
  <w:p w:rsidR="00110008" w:rsidRPr="00C61ABD" w:rsidRDefault="00110008" w:rsidP="00363C67">
    <w:pPr>
      <w:pStyle w:val="Footer"/>
      <w:tabs>
        <w:tab w:val="clear" w:pos="9360"/>
        <w:tab w:val="left" w:pos="8580"/>
      </w:tabs>
      <w:rPr>
        <w:rFonts w:ascii="Century Gothic" w:hAnsi="Century Gothic" w:cs="Helvetica"/>
        <w:sz w:val="18"/>
        <w:szCs w:val="18"/>
      </w:rPr>
    </w:pPr>
    <w:r w:rsidRPr="00C61ABD">
      <w:rPr>
        <w:rFonts w:ascii="Century Gothic" w:hAnsi="Century Gothic"/>
        <w:sz w:val="18"/>
        <w:szCs w:val="18"/>
      </w:rPr>
      <w:t xml:space="preserve">Registered </w:t>
    </w:r>
    <w:r w:rsidRPr="00C61ABD">
      <w:rPr>
        <w:rFonts w:ascii="Century Gothic" w:hAnsi="Century Gothic" w:cs="Helvetica"/>
        <w:sz w:val="18"/>
        <w:szCs w:val="18"/>
      </w:rPr>
      <w:t>Office No:1,2,3,4 - 1</w:t>
    </w:r>
    <w:r w:rsidRPr="00C61ABD">
      <w:rPr>
        <w:rFonts w:ascii="Century Gothic" w:hAnsi="Century Gothic" w:cs="Helvetica"/>
        <w:sz w:val="18"/>
        <w:szCs w:val="18"/>
        <w:vertAlign w:val="superscript"/>
      </w:rPr>
      <w:t>st</w:t>
    </w:r>
    <w:r w:rsidRPr="00C61ABD">
      <w:rPr>
        <w:rFonts w:ascii="Century Gothic" w:hAnsi="Century Gothic" w:cs="Helvetica"/>
        <w:sz w:val="18"/>
        <w:szCs w:val="18"/>
      </w:rPr>
      <w:t xml:space="preserve"> Floor, Tulip Flower Valley, Khadakpada Circle, Kalyan (w) 421301</w:t>
    </w:r>
    <w:r w:rsidR="00363C67">
      <w:rPr>
        <w:rFonts w:ascii="Century Gothic" w:hAnsi="Century Gothic" w:cs="Helvetica"/>
        <w:sz w:val="18"/>
        <w:szCs w:val="18"/>
      </w:rPr>
      <w:tab/>
    </w:r>
  </w:p>
  <w:p w:rsidR="00110008" w:rsidRPr="00C61ABD" w:rsidRDefault="00110008" w:rsidP="00C61ABD">
    <w:pPr>
      <w:pStyle w:val="Footer"/>
      <w:rPr>
        <w:rFonts w:ascii="Century Gothic" w:hAnsi="Century Gothic" w:cs="Helvetica"/>
        <w:sz w:val="18"/>
        <w:szCs w:val="18"/>
      </w:rPr>
    </w:pPr>
    <w:r w:rsidRPr="00C61ABD">
      <w:rPr>
        <w:rFonts w:ascii="Century Gothic" w:hAnsi="Century Gothic" w:cs="Helvetica"/>
        <w:sz w:val="18"/>
        <w:szCs w:val="18"/>
      </w:rPr>
      <w:t xml:space="preserve">Board </w:t>
    </w:r>
    <w:r w:rsidR="00C61ABD" w:rsidRPr="00C61ABD">
      <w:rPr>
        <w:rFonts w:ascii="Century Gothic" w:hAnsi="Century Gothic" w:cs="Helvetica"/>
        <w:sz w:val="18"/>
        <w:szCs w:val="18"/>
      </w:rPr>
      <w:t>Line:</w:t>
    </w:r>
    <w:r w:rsidRPr="00C61ABD">
      <w:rPr>
        <w:rFonts w:ascii="Century Gothic" w:hAnsi="Century Gothic" w:cs="Helvetica"/>
        <w:sz w:val="18"/>
        <w:szCs w:val="18"/>
      </w:rPr>
      <w:t xml:space="preserve"> 0251 6161111, </w:t>
    </w:r>
    <w:r w:rsidR="00C61ABD" w:rsidRPr="00C61ABD">
      <w:rPr>
        <w:rFonts w:ascii="Century Gothic" w:hAnsi="Century Gothic" w:cs="Helvetica"/>
        <w:sz w:val="18"/>
        <w:szCs w:val="18"/>
      </w:rPr>
      <w:t>Email:</w:t>
    </w:r>
    <w:r w:rsidRPr="00C61ABD">
      <w:rPr>
        <w:rFonts w:ascii="Century Gothic" w:hAnsi="Century Gothic" w:cs="Helvetica"/>
        <w:sz w:val="18"/>
        <w:szCs w:val="18"/>
      </w:rPr>
      <w:t xml:space="preserve"> </w:t>
    </w:r>
    <w:r w:rsidRPr="00C61ABD">
      <w:t>info@kediac</w:t>
    </w:r>
    <w:r w:rsidR="00D318D9">
      <w:t>apital</w:t>
    </w:r>
    <w:r w:rsidRPr="00C61ABD"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4E" w:rsidRDefault="003D014E" w:rsidP="00110008">
      <w:r>
        <w:separator/>
      </w:r>
    </w:p>
  </w:footnote>
  <w:footnote w:type="continuationSeparator" w:id="0">
    <w:p w:rsidR="003D014E" w:rsidRDefault="003D014E" w:rsidP="0011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27" w:rsidRDefault="003B5BD9">
    <w:pPr>
      <w:pStyle w:val="Header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5C768E" wp14:editId="723D0079">
              <wp:simplePos x="0" y="0"/>
              <wp:positionH relativeFrom="column">
                <wp:posOffset>3448050</wp:posOffset>
              </wp:positionH>
              <wp:positionV relativeFrom="paragraph">
                <wp:posOffset>-295275</wp:posOffset>
              </wp:positionV>
              <wp:extent cx="7839075" cy="609600"/>
              <wp:effectExtent l="0" t="0" r="9525" b="0"/>
              <wp:wrapNone/>
              <wp:docPr id="2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075" cy="609600"/>
                      </a:xfrm>
                      <a:prstGeom prst="parallelogram">
                        <a:avLst>
                          <a:gd name="adj" fmla="val 75000"/>
                        </a:avLst>
                      </a:prstGeom>
                      <a:solidFill>
                        <a:srgbClr val="9DC3E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77A6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2" o:spid="_x0000_s1026" type="#_x0000_t7" style="position:absolute;margin-left:271.5pt;margin-top:-23.25pt;width:617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" adj="1260" fillcolor="#9dc3e6" stroked="f" strokeweight="1pt">
              <v:fill opacity="26214f"/>
            </v:shape>
          </w:pict>
        </mc:Fallback>
      </mc:AlternateContent>
    </w:r>
    <w:r w:rsidR="00C61ABD"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3295650</wp:posOffset>
              </wp:positionH>
              <wp:positionV relativeFrom="paragraph">
                <wp:posOffset>-447675</wp:posOffset>
              </wp:positionV>
              <wp:extent cx="7839075" cy="609600"/>
              <wp:effectExtent l="0" t="0" r="9525" b="0"/>
              <wp:wrapNone/>
              <wp:docPr id="1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075" cy="609600"/>
                      </a:xfrm>
                      <a:prstGeom prst="parallelogram">
                        <a:avLst>
                          <a:gd name="adj" fmla="val 75000"/>
                        </a:avLst>
                      </a:prstGeom>
                      <a:solidFill>
                        <a:srgbClr val="9DC3E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CD56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" o:spid="_x0000_s1026" type="#_x0000_t7" style="position:absolute;margin-left:259.5pt;margin-top:-35.25pt;width:617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" adj="1260" fillcolor="#9dc3e6" stroked="f" strokeweight="1pt">
              <v:fill opacity="26214f"/>
            </v:shape>
          </w:pict>
        </mc:Fallback>
      </mc:AlternateContent>
    </w:r>
    <w:r w:rsidR="00C61ABD" w:rsidRPr="000F0F4D">
      <w:rPr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-457200</wp:posOffset>
          </wp:positionV>
          <wp:extent cx="1221740" cy="1104900"/>
          <wp:effectExtent l="0" t="0" r="0" b="0"/>
          <wp:wrapTight wrapText="bothSides">
            <wp:wrapPolygon edited="0">
              <wp:start x="0" y="0"/>
              <wp:lineTo x="0" y="21228"/>
              <wp:lineTo x="21218" y="21228"/>
              <wp:lineTo x="21218" y="0"/>
              <wp:lineTo x="0" y="0"/>
            </wp:wrapPolygon>
          </wp:wrapTight>
          <wp:docPr id="12" name="Picture 12" descr="C:\Users\user7\Desktop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esktop\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570"/>
    <w:multiLevelType w:val="hybridMultilevel"/>
    <w:tmpl w:val="D0E6C63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24D3FF1"/>
    <w:multiLevelType w:val="hybridMultilevel"/>
    <w:tmpl w:val="6C906D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A59"/>
    <w:multiLevelType w:val="hybridMultilevel"/>
    <w:tmpl w:val="3100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D010D"/>
    <w:multiLevelType w:val="hybridMultilevel"/>
    <w:tmpl w:val="0B1A5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7AB4"/>
    <w:multiLevelType w:val="hybridMultilevel"/>
    <w:tmpl w:val="DD92E988"/>
    <w:lvl w:ilvl="0" w:tplc="0409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" w15:restartNumberingAfterBreak="0">
    <w:nsid w:val="65D97E25"/>
    <w:multiLevelType w:val="hybridMultilevel"/>
    <w:tmpl w:val="A48655C8"/>
    <w:lvl w:ilvl="0" w:tplc="39AA7C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D31BA1"/>
    <w:multiLevelType w:val="hybridMultilevel"/>
    <w:tmpl w:val="34E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56B0E"/>
    <w:multiLevelType w:val="hybridMultilevel"/>
    <w:tmpl w:val="005A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96D1B"/>
    <w:multiLevelType w:val="hybridMultilevel"/>
    <w:tmpl w:val="D22C7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E0228"/>
    <w:multiLevelType w:val="hybridMultilevel"/>
    <w:tmpl w:val="F410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51B14"/>
    <w:multiLevelType w:val="hybridMultilevel"/>
    <w:tmpl w:val="EAD6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D7"/>
    <w:rsid w:val="000516B7"/>
    <w:rsid w:val="00052350"/>
    <w:rsid w:val="0007407C"/>
    <w:rsid w:val="000C147B"/>
    <w:rsid w:val="000F0F4D"/>
    <w:rsid w:val="00110008"/>
    <w:rsid w:val="0016313E"/>
    <w:rsid w:val="001A67DF"/>
    <w:rsid w:val="00243E0E"/>
    <w:rsid w:val="00267224"/>
    <w:rsid w:val="002D27E8"/>
    <w:rsid w:val="002F4231"/>
    <w:rsid w:val="00355332"/>
    <w:rsid w:val="00363C67"/>
    <w:rsid w:val="003B5BD9"/>
    <w:rsid w:val="003D014E"/>
    <w:rsid w:val="0043185A"/>
    <w:rsid w:val="00475797"/>
    <w:rsid w:val="004C71BA"/>
    <w:rsid w:val="005320D9"/>
    <w:rsid w:val="0054236A"/>
    <w:rsid w:val="005C39D4"/>
    <w:rsid w:val="005E67D5"/>
    <w:rsid w:val="005E7131"/>
    <w:rsid w:val="00617AB3"/>
    <w:rsid w:val="00660917"/>
    <w:rsid w:val="006710AF"/>
    <w:rsid w:val="006A2F38"/>
    <w:rsid w:val="006A5C72"/>
    <w:rsid w:val="006C620D"/>
    <w:rsid w:val="00703A27"/>
    <w:rsid w:val="008428E2"/>
    <w:rsid w:val="008904B7"/>
    <w:rsid w:val="008B4376"/>
    <w:rsid w:val="008F2A95"/>
    <w:rsid w:val="008F7FCD"/>
    <w:rsid w:val="0094246E"/>
    <w:rsid w:val="009A3960"/>
    <w:rsid w:val="00A42AA0"/>
    <w:rsid w:val="00A47857"/>
    <w:rsid w:val="00A765BA"/>
    <w:rsid w:val="00AA1DD7"/>
    <w:rsid w:val="00B46FD1"/>
    <w:rsid w:val="00BA7870"/>
    <w:rsid w:val="00BC1BBD"/>
    <w:rsid w:val="00C61ABD"/>
    <w:rsid w:val="00C74D49"/>
    <w:rsid w:val="00C9081F"/>
    <w:rsid w:val="00CE7AD1"/>
    <w:rsid w:val="00CF17BA"/>
    <w:rsid w:val="00D06082"/>
    <w:rsid w:val="00D318D9"/>
    <w:rsid w:val="00D977A0"/>
    <w:rsid w:val="00DD73F7"/>
    <w:rsid w:val="00DE1B1D"/>
    <w:rsid w:val="00E22280"/>
    <w:rsid w:val="00E75E38"/>
    <w:rsid w:val="00EC1D70"/>
    <w:rsid w:val="00ED5612"/>
    <w:rsid w:val="00EE16F8"/>
    <w:rsid w:val="00EE27D1"/>
    <w:rsid w:val="00F452A5"/>
    <w:rsid w:val="00F63191"/>
    <w:rsid w:val="00F97085"/>
    <w:rsid w:val="00FC01C4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B28EB"/>
  <w15:chartTrackingRefBased/>
  <w15:docId w15:val="{083AF2CE-5AE1-4A33-84DB-5B36FE8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E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AD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10008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10008"/>
  </w:style>
  <w:style w:type="paragraph" w:styleId="Footer">
    <w:name w:val="footer"/>
    <w:basedOn w:val="Normal"/>
    <w:link w:val="FooterChar"/>
    <w:uiPriority w:val="99"/>
    <w:unhideWhenUsed/>
    <w:rsid w:val="00110008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10008"/>
  </w:style>
  <w:style w:type="paragraph" w:styleId="NoSpacing">
    <w:name w:val="No Spacing"/>
    <w:uiPriority w:val="1"/>
    <w:qFormat/>
    <w:rsid w:val="00C61A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B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43E0E"/>
    <w:pPr>
      <w:overflowPunct/>
      <w:autoSpaceDE/>
      <w:autoSpaceDN/>
      <w:adjustRightInd/>
      <w:jc w:val="both"/>
      <w:textAlignment w:val="auto"/>
    </w:pPr>
    <w:rPr>
      <w:rFonts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43E0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67DF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67DF"/>
    <w:rPr>
      <w:rFonts w:ascii="Times New Roman" w:eastAsia="Times New Roman" w:hAnsi="Times New Roman" w:cs="Mangal"/>
      <w:sz w:val="16"/>
      <w:szCs w:val="14"/>
      <w:lang w:bidi="hi-IN"/>
    </w:rPr>
  </w:style>
  <w:style w:type="paragraph" w:customStyle="1" w:styleId="Default">
    <w:name w:val="Default"/>
    <w:rsid w:val="008904B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318D9"/>
    <w:rPr>
      <w:b/>
      <w:bCs/>
    </w:rPr>
  </w:style>
  <w:style w:type="table" w:styleId="TableGrid">
    <w:name w:val="Table Grid"/>
    <w:basedOn w:val="TableNormal"/>
    <w:uiPriority w:val="39"/>
    <w:rsid w:val="00D3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iacapital.webappreports.com/login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07D9-4E51-46BC-9042-36B44DFC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Aakash</dc:creator>
  <cp:keywords/>
  <dc:description/>
  <cp:lastModifiedBy>DP</cp:lastModifiedBy>
  <cp:revision>3</cp:revision>
  <cp:lastPrinted>2021-03-04T09:02:00Z</cp:lastPrinted>
  <dcterms:created xsi:type="dcterms:W3CDTF">2021-03-04T09:02:00Z</dcterms:created>
  <dcterms:modified xsi:type="dcterms:W3CDTF">2021-03-04T09:04:00Z</dcterms:modified>
</cp:coreProperties>
</file>